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BC88" w14:textId="77777777" w:rsidR="00E90435" w:rsidRPr="001A7539" w:rsidRDefault="00E90435" w:rsidP="00E90435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139CB824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50F3D9" w14:textId="3D949FE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 w:rsidR="00072029">
        <w:rPr>
          <w:rFonts w:ascii="Sylfaen" w:hAnsi="Sylfaen" w:cs="Arial"/>
          <w:noProof/>
          <w:sz w:val="22"/>
          <w:szCs w:val="22"/>
          <w:lang w:val="ka-GE"/>
        </w:rPr>
        <w:t>6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2A7C392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7DE670B" w14:textId="10D92104" w:rsidR="00E90435" w:rsidRPr="00DE5EED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ანატოლი მარკოვის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20887589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20887589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53205688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/>
          <w:bCs/>
          <w:sz w:val="22"/>
          <w:szCs w:val="22"/>
          <w:lang w:val="ka-GE"/>
        </w:rPr>
        <w:t>,</w:t>
      </w:r>
      <w:r w:rsidR="00410C1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/>
          <w:bCs/>
          <w:sz w:val="22"/>
          <w:szCs w:val="22"/>
          <w:lang w:val="ka-GE"/>
        </w:rPr>
        <w:t>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53205688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7A23C3B8" w14:textId="77777777" w:rsidR="00E90435" w:rsidRPr="001A7539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91868EC" w14:textId="77777777" w:rsidR="00E90435" w:rsidRPr="001A7539" w:rsidRDefault="00E90435" w:rsidP="00E90435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487E01F9" w14:textId="77777777" w:rsidR="00E90435" w:rsidRPr="001A7539" w:rsidRDefault="00E90435" w:rsidP="00E90435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51E77F0" w14:textId="7E6945B1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>საკუთრებაში</w:t>
      </w:r>
      <w:r w:rsidR="009E0401">
        <w:rPr>
          <w:rFonts w:ascii="Sylfaen" w:hAnsi="Sylfaen" w:cs="Sylfaen"/>
          <w:noProof/>
          <w:sz w:val="22"/>
          <w:szCs w:val="22"/>
          <w:lang w:val="ka-GE"/>
        </w:rPr>
        <w:t xml:space="preserve"> სხვადასხვა სახეობის</w:t>
      </w:r>
      <w:r w:rsidR="00657EBA" w:rsidRPr="00657EBA">
        <w:t xml:space="preserve"> </w:t>
      </w:r>
      <w:r w:rsidR="00151F9C" w:rsidRPr="00151F9C">
        <w:rPr>
          <w:rFonts w:ascii="Sylfaen" w:hAnsi="Sylfaen" w:cs="Sylfaen"/>
          <w:noProof/>
          <w:sz w:val="22"/>
          <w:szCs w:val="22"/>
          <w:lang w:val="ka-GE"/>
        </w:rPr>
        <w:t>კომპიუტერული ტექნიკ</w:t>
      </w:r>
      <w:r w:rsidR="009E0401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>, რომელთა დასახელება,</w:t>
      </w:r>
      <w:r w:rsidR="00A53305">
        <w:rPr>
          <w:rFonts w:ascii="Sylfaen" w:hAnsi="Sylfaen" w:cs="Sylfaen"/>
          <w:noProof/>
          <w:sz w:val="22"/>
          <w:szCs w:val="22"/>
          <w:lang w:val="ka-GE"/>
        </w:rPr>
        <w:t xml:space="preserve"> სპეციფიკაცია,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რაოდენობა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51F9C">
        <w:rPr>
          <w:rFonts w:ascii="Sylfaen" w:hAnsi="Sylfaen" w:cs="Arial"/>
          <w:noProof/>
          <w:sz w:val="22"/>
          <w:szCs w:val="22"/>
          <w:lang w:val="ka-GE"/>
        </w:rPr>
        <w:t xml:space="preserve">და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წარმოდგენილია ხელშეკრულების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>ის 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1CEBFACC" w14:textId="77777777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0117F6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9010684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1763E11A" w14:textId="77777777" w:rsidR="00E90435" w:rsidRPr="001A7539" w:rsidRDefault="00E90435" w:rsidP="00E90435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DBF728B" w14:textId="5958DBF0" w:rsidR="00E90435" w:rsidRPr="009F2CB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ჯამური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permStart w:id="1554124425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სმფ-ს მიწოდების ყველა ხარჯის (მათ შორის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დატვირთვ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>ის,</w:t>
      </w:r>
      <w:r w:rsidR="00783BE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83BEA" w:rsidRPr="009F2CB9">
        <w:rPr>
          <w:rFonts w:ascii="Sylfaen" w:hAnsi="Sylfaen" w:cs="Sylfaen"/>
          <w:noProof/>
          <w:sz w:val="22"/>
          <w:szCs w:val="22"/>
          <w:lang w:val="ka-GE"/>
        </w:rPr>
        <w:t>ტრანსპორტირების,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 ადგილზე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გადმოტვირთვის, სადაზღვევო, საბაჟო გადასახდელების (ასეთის არსებობის შემთხვევაში))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 xml:space="preserve"> ჩათვლით </w:t>
      </w:r>
      <w:r w:rsidR="00B44A66" w:rsidRPr="009F2CB9">
        <w:rPr>
          <w:rFonts w:ascii="Sylfaen" w:hAnsi="Sylfaen" w:cs="Sylfaen"/>
          <w:noProof/>
          <w:sz w:val="22"/>
          <w:szCs w:val="22"/>
          <w:lang w:val="ka-GE"/>
        </w:rPr>
        <w:t>შეადგენს ------- ლარს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 w:rsidRPr="00B44A66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ერთ-ერთი მათგანი, კონტრაჰენტთან მიღწეული შეთანხმების მიხედვით)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bookmarkEnd w:id="0"/>
      <w:permEnd w:id="1554124425"/>
    </w:p>
    <w:p w14:paraId="649A1F00" w14:textId="77777777" w:rsidR="00E90435" w:rsidRPr="001A753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07A44168" w14:textId="77777777" w:rsidR="00E90435" w:rsidRPr="001A7539" w:rsidRDefault="00E90435" w:rsidP="00E90435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36DF6AB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6C9CC753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97A6C0" w14:textId="77777777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5E4E74C" w14:textId="77777777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298A1664" w14:textId="77777777" w:rsidR="00E90435" w:rsidRPr="00F73044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591495103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591495103"/>
    </w:p>
    <w:p w14:paraId="3189D49E" w14:textId="61CA4374" w:rsidR="00E90435" w:rsidRPr="001A7539" w:rsidRDefault="00E90435" w:rsidP="00E90435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-ე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კალენდარულ დღ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ეს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(თუ </w:t>
      </w:r>
      <w:r w:rsidR="00426C0E">
        <w:rPr>
          <w:rFonts w:ascii="Sylfaen" w:hAnsi="Sylfaen" w:cs="Tahoma"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დღე ემთხვევა გამოსასვლელ ან უქმე დღეს, ანგარიშსწორება წარმოებს</w:t>
      </w:r>
      <w:r w:rsidR="00426C0E">
        <w:rPr>
          <w:rFonts w:ascii="Sylfaen" w:hAnsi="Sylfaen" w:cs="Tahoma"/>
          <w:sz w:val="22"/>
          <w:szCs w:val="22"/>
          <w:lang w:val="ka-GE"/>
        </w:rPr>
        <w:t xml:space="preserve"> მომდევნო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პირველივე სამუშაო დღეს).</w:t>
      </w:r>
    </w:p>
    <w:p w14:paraId="0FAE8685" w14:textId="77777777" w:rsidR="00E90435" w:rsidRPr="001A7539" w:rsidRDefault="00E90435" w:rsidP="00E90435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356B5CFB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2DAD9A7" w14:textId="77777777" w:rsidR="00E90435" w:rsidRPr="001A7539" w:rsidRDefault="00E90435" w:rsidP="00E90435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0DCDF04" w14:textId="4249642F" w:rsidR="00E90435" w:rsidRPr="00D0461F" w:rsidRDefault="00E90435" w:rsidP="00D0461F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permStart w:id="1181904451" w:edGrp="everyone"/>
      <w:r>
        <w:rPr>
          <w:rFonts w:ascii="Sylfaen" w:hAnsi="Sylfaen" w:cs="Sylfaen"/>
          <w:bCs/>
          <w:sz w:val="22"/>
          <w:szCs w:val="22"/>
          <w:lang w:val="ka-GE"/>
        </w:rPr>
        <w:t>1</w:t>
      </w:r>
      <w:r w:rsidR="00422D29">
        <w:rPr>
          <w:rFonts w:ascii="Sylfaen" w:hAnsi="Sylfaen" w:cs="Sylfaen"/>
          <w:bCs/>
          <w:sz w:val="22"/>
          <w:szCs w:val="22"/>
          <w:lang w:val="ka-GE"/>
        </w:rPr>
        <w:t>5</w:t>
      </w:r>
      <w:r w:rsidR="00D0461F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422D29">
        <w:rPr>
          <w:rFonts w:ascii="Sylfaen" w:hAnsi="Sylfaen" w:cs="Sylfaen"/>
          <w:bCs/>
          <w:sz w:val="22"/>
          <w:szCs w:val="22"/>
          <w:lang w:val="ka-GE"/>
        </w:rPr>
        <w:t>კალენდარული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="00D0461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D0461F" w:rsidRPr="005D1CB6">
        <w:rPr>
          <w:rStyle w:val="Hyperlink"/>
          <w:color w:val="0F4761" w:themeColor="accent1" w:themeShade="BF"/>
          <w:sz w:val="20"/>
          <w:szCs w:val="20"/>
        </w:rPr>
        <w:t>(</w:t>
      </w:r>
      <w:proofErr w:type="spellStart"/>
      <w:r w:rsidR="00D0461F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საქონლის</w:t>
      </w:r>
      <w:proofErr w:type="spellEnd"/>
      <w:r w:rsidR="00D0461F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proofErr w:type="spellStart"/>
      <w:r w:rsidR="00D0461F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ადგილზე</w:t>
      </w:r>
      <w:proofErr w:type="spellEnd"/>
      <w:r w:rsidR="00D0461F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proofErr w:type="spellStart"/>
      <w:r w:rsidR="00D0461F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არ</w:t>
      </w:r>
      <w:proofErr w:type="spellEnd"/>
      <w:r w:rsidR="00D0461F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proofErr w:type="spellStart"/>
      <w:r w:rsidR="00D0461F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არსებობის</w:t>
      </w:r>
      <w:proofErr w:type="spellEnd"/>
      <w:r w:rsidR="00D0461F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proofErr w:type="spellStart"/>
      <w:r w:rsidR="00D0461F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>შემთხვევაში</w:t>
      </w:r>
      <w:proofErr w:type="spellEnd"/>
      <w:r w:rsidR="00D0461F">
        <w:rPr>
          <w:rStyle w:val="Hyperlink"/>
          <w:rFonts w:ascii="Sylfaen" w:hAnsi="Sylfaen"/>
          <w:color w:val="0F4761" w:themeColor="accent1" w:themeShade="BF"/>
          <w:sz w:val="20"/>
          <w:szCs w:val="20"/>
        </w:rPr>
        <w:t xml:space="preserve"> </w:t>
      </w:r>
      <w:r w:rsidR="00D0461F"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 xml:space="preserve">მიუთითეთ </w:t>
      </w:r>
      <w:r w:rsidR="00D0461F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მიმწოდებელთან შეთანხმებული</w:t>
      </w:r>
      <w:r w:rsidR="008108DB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 xml:space="preserve"> მიწოდების გრაფიკი ან შეთანხმებული</w:t>
      </w:r>
      <w:r w:rsidR="00D0461F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 xml:space="preserve"> </w:t>
      </w:r>
      <w:r w:rsidR="008108DB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სხვა ვად</w:t>
      </w:r>
      <w:r w:rsidR="00D0461F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ა - სამუშაო ან კალენდარული დღეები</w:t>
      </w:r>
      <w:r w:rsidR="00D0461F" w:rsidRPr="005D1CB6">
        <w:rPr>
          <w:rFonts w:ascii="Sylfaen" w:hAnsi="Sylfaen" w:cs="Arial"/>
          <w:noProof/>
          <w:sz w:val="20"/>
          <w:szCs w:val="20"/>
          <w:lang w:val="ka-GE"/>
        </w:rPr>
        <w:t>)</w:t>
      </w:r>
      <w:r w:rsidR="00D0461F" w:rsidRPr="001A7539">
        <w:rPr>
          <w:rFonts w:ascii="Sylfaen" w:hAnsi="Sylfaen"/>
          <w:bCs/>
          <w:sz w:val="22"/>
          <w:szCs w:val="22"/>
          <w:lang w:val="ka-GE"/>
        </w:rPr>
        <w:t>.</w:t>
      </w:r>
    </w:p>
    <w:permEnd w:id="1181904451"/>
    <w:p w14:paraId="44648654" w14:textId="37CB54E4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>ს 4.1. პუნქტით დადგენილი ვადის ცვლილება,</w:t>
      </w:r>
      <w:r w:rsidR="00422D2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82113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BDC515D" w14:textId="7BDFF870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="00C84C01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>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F71411" w:rsidRPr="00F71411">
        <w:rPr>
          <w:rFonts w:ascii="Sylfaen" w:hAnsi="Sylfaen" w:cs="Sylfaen"/>
          <w:noProof/>
          <w:sz w:val="22"/>
          <w:szCs w:val="22"/>
          <w:lang w:val="ka-GE"/>
        </w:rPr>
        <w:t>მიღება-ჩაბარების აქტი შედგება მხოლოდ უნაკლო პროდუქციაზე, გადაცემული სმფ-ის რაოდენობის მითითებით</w:t>
      </w:r>
      <w:r w:rsidR="00F71411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6E2A2E74" w14:textId="1C5351B0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6B28F7"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34517E4" w14:textId="77777777" w:rsidR="00E90435" w:rsidRPr="008E495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. იმგვარი ნაკლის აღმოჩენა, 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 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CB27A7D" w14:textId="20723E8B" w:rsidR="00E90435" w:rsidRPr="009F2CB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სმფ-ების მიწოდების დროს დანაკლისის, უხარისხო სმფ-ს მიწოდების ფაქტის, მიღება-ჩაბარების აქტის გაფორმების შემდგომ უხარისხო სმფ-ს მიწოდების ფაქტის, ასევე, წინამდებარე ხელშეკრულების პირობებთან სხვა შეუსაბამობის აღმოჩენის შემთხვევაში, შემსყიდველი წერილობით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მეშვ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ო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ბით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: </w:t>
      </w:r>
      <w:permStart w:id="490029167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-----------------@telmico.ge </w:t>
      </w:r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მიუთითეთ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შემსყიდველის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უფლებამოსილი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თანამშრომლის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ელ</w:t>
      </w:r>
      <w:r w:rsidRPr="00DC397B">
        <w:rPr>
          <w:rFonts w:cs="Sylfaen"/>
          <w:color w:val="0070C0"/>
          <w:sz w:val="22"/>
          <w:szCs w:val="22"/>
        </w:rPr>
        <w:t>.</w:t>
      </w:r>
      <w:r w:rsidRPr="00DC397B">
        <w:rPr>
          <w:rFonts w:ascii="Sylfaen" w:hAnsi="Sylfaen" w:cs="Sylfaen"/>
          <w:color w:val="0070C0"/>
          <w:sz w:val="22"/>
          <w:szCs w:val="22"/>
        </w:rPr>
        <w:t>ფოსტა</w:t>
      </w:r>
      <w:proofErr w:type="spellEnd"/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 xml:space="preserve">) </w:t>
      </w:r>
      <w:permEnd w:id="490029167"/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მისამართზე: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Start w:id="2010873330" w:edGrp="everyone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(</w:t>
      </w:r>
      <w:bookmarkStart w:id="1" w:name="_Hlk123738950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___________@_______</w:t>
      </w:r>
      <w:bookmarkEnd w:id="1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DC397B"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მიმწოდებლის უფლებამოსილი თანამშრომლის ელ.ფოსტა)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End w:id="2010873330"/>
      <w:r w:rsidRPr="009F2CB9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ცნობებს მიმწოდებელს 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ღმოჩენილი შეუსაბამობის,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დანაკლისის,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უხარისხო ან სხვა ნაკლის მქონე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რაოდენობის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წუნდების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 xml:space="preserve">მიზეზების შესახებ.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>მიმწოდებელი ვალდებულია დაუყოვნებლივ დაადასტუროს ელ. ფოსტით გაგზავნილი შეტყობინების მიღება, წინააღმდეგ შემთხვევაში, მომდევნო სამუშაო დღის დასრულების დროისათვის შეტყობინება ჩაითვლება ადრესატისათვის ჩაბარებულად</w:t>
      </w:r>
      <w:r w:rsidR="00BA0702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612067F" w14:textId="0685A9B7" w:rsidR="00E90435" w:rsidRPr="009F2CB9" w:rsidRDefault="00914FD4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 რაიმე დეფექტის, ნაკლის ან ხელშეკრულების პირობებთან რაიმე შეუსაბამობების აღმოჩენის შემთხვევაში,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</w:t>
      </w:r>
      <w:r w:rsidR="00485013" w:rsidRPr="009F2CB9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ისგან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 მხარეთა მონაწილოებით შექმნილ კომისიაში მონაწილეობის მისაღებად, წარმოქმნილი ზიანის და  ხელშეკრულების პირობებთან არსებული შეუსაბამობების ან/და წუნდების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 xml:space="preserve"> სხვა</w:t>
      </w:r>
      <w:r w:rsidR="0088406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მიზეზების  მოკვლევის მიზნით.</w:t>
      </w:r>
      <w:bookmarkStart w:id="2" w:name="_Hlk127869254"/>
    </w:p>
    <w:bookmarkEnd w:id="2"/>
    <w:p w14:paraId="4C8FFDFE" w14:textId="0BBF387F" w:rsidR="00E90435" w:rsidRPr="002344B7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ებშ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</w:t>
      </w:r>
      <w:r w:rsidR="004F39CA">
        <w:rPr>
          <w:rFonts w:ascii="Sylfaen" w:hAnsi="Sylfaen" w:cs="Arial"/>
          <w:noProof/>
          <w:sz w:val="22"/>
          <w:szCs w:val="22"/>
          <w:lang w:val="ka-GE"/>
        </w:rPr>
        <w:t xml:space="preserve"> და 4.8.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5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>სამუშაო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 xml:space="preserve"> აღმოფხვრას ხარვეზი ან შეცვალოს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ამავე ვადაში დააბრუნოს უკვე მიღებული ანაზღაურება</w:t>
      </w:r>
      <w:r w:rsidR="002D097D">
        <w:rPr>
          <w:rFonts w:ascii="Sylfaen" w:hAnsi="Sylfaen" w:cs="Arial"/>
          <w:noProof/>
          <w:sz w:val="22"/>
          <w:szCs w:val="22"/>
          <w:lang w:val="ka-GE"/>
        </w:rPr>
        <w:t>, თუ მხარეები სხვა პირობებზე არ შეთანხმდებიან</w:t>
      </w:r>
      <w:r w:rsidR="00B16E80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B0FDA88" w14:textId="4E3EEC0D" w:rsidR="00E90435" w:rsidRPr="0047201E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85013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 </w:t>
      </w:r>
      <w:r>
        <w:rPr>
          <w:rFonts w:ascii="Sylfaen" w:hAnsi="Sylfaen" w:cs="Sylfaen"/>
          <w:bCs/>
          <w:sz w:val="22"/>
          <w:szCs w:val="22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lastRenderedPageBreak/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3A3F6468" w14:textId="33C5BDB4" w:rsidR="00E90435" w:rsidRPr="001A7963" w:rsidRDefault="0047201E" w:rsidP="001A7963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7201E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</w:t>
      </w:r>
      <w:r w:rsidR="008E4959">
        <w:rPr>
          <w:rFonts w:ascii="Sylfaen" w:hAnsi="Sylfaen" w:cs="Sylfaen"/>
          <w:bCs/>
          <w:sz w:val="22"/>
          <w:szCs w:val="22"/>
          <w:lang w:val="ka-GE"/>
        </w:rPr>
        <w:t xml:space="preserve"> ან დაზიანების</w:t>
      </w:r>
      <w:r w:rsidRPr="0047201E">
        <w:rPr>
          <w:rFonts w:ascii="Sylfaen" w:hAnsi="Sylfaen" w:cs="Sylfaen"/>
          <w:bCs/>
          <w:sz w:val="22"/>
          <w:szCs w:val="22"/>
          <w:lang w:val="ka-GE"/>
        </w:rPr>
        <w:t xml:space="preserve"> რისკი  ეკუთვნის მიმწოდებელს.</w:t>
      </w:r>
    </w:p>
    <w:p w14:paraId="2CFBAAD2" w14:textId="77777777" w:rsidR="00E90435" w:rsidRPr="001A7539" w:rsidRDefault="00E90435" w:rsidP="00E90435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4DD5073D" w14:textId="77777777" w:rsidR="00E90435" w:rsidRPr="001A7539" w:rsidRDefault="00E90435" w:rsidP="00E90435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0839DE9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4D9297" w14:textId="77777777" w:rsidR="00E90435" w:rsidRPr="001A7539" w:rsidRDefault="00E90435" w:rsidP="00E90435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FD855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F25CA3" w14:textId="0CA42661" w:rsidR="00E90435" w:rsidRPr="00771C1F" w:rsidRDefault="00557ABB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 w:rsidR="00972DCB">
        <w:rPr>
          <w:rFonts w:ascii="Sylfaen" w:hAnsi="Sylfaen" w:cs="Sylfaen"/>
          <w:noProof/>
          <w:sz w:val="22"/>
          <w:szCs w:val="22"/>
          <w:lang w:val="ka-GE"/>
        </w:rPr>
        <w:t>, თანამედროვე მოდელების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71C1F">
        <w:rPr>
          <w:rFonts w:ascii="Sylfaen" w:hAnsi="Sylfaen" w:cs="Arial"/>
          <w:noProof/>
          <w:sz w:val="22"/>
          <w:szCs w:val="22"/>
          <w:lang w:val="ka-GE"/>
        </w:rPr>
        <w:t>დასახელებ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="00570A8B">
        <w:rPr>
          <w:rFonts w:ascii="Sylfaen" w:hAnsi="Sylfaen" w:cs="Arial"/>
          <w:noProof/>
          <w:sz w:val="22"/>
          <w:szCs w:val="22"/>
          <w:lang w:val="ka-GE"/>
        </w:rPr>
        <w:t>, სპეციფიკაციის</w:t>
      </w:r>
      <w:r w:rsidR="00EF5A4C">
        <w:rPr>
          <w:rFonts w:ascii="Sylfaen" w:hAnsi="Sylfaen" w:cs="Arial"/>
          <w:noProof/>
          <w:sz w:val="22"/>
          <w:szCs w:val="22"/>
          <w:lang w:val="ka-GE"/>
        </w:rPr>
        <w:t xml:space="preserve"> და რაოდენობის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07B41B4" w14:textId="2BA1549E" w:rsidR="00771C1F" w:rsidRPr="006F28B3" w:rsidRDefault="00771C1F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მისაწოდებელი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საგარანტიო ვადა ცალკეული დასახელების </w:t>
      </w:r>
      <w:r w:rsidR="00F33C86">
        <w:rPr>
          <w:rFonts w:ascii="Sylfaen" w:hAnsi="Sylfaen" w:cs="Sylfaen"/>
          <w:noProof/>
          <w:sz w:val="22"/>
          <w:szCs w:val="22"/>
          <w:lang w:val="ka-GE"/>
        </w:rPr>
        <w:t>კომპიუტერული ტექნიკისათვის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უნდა შეადგენდეს</w:t>
      </w:r>
      <w:r w:rsidR="00CB5F08">
        <w:rPr>
          <w:rFonts w:ascii="Sylfaen" w:hAnsi="Sylfaen" w:cs="Sylfaen"/>
          <w:noProof/>
          <w:sz w:val="22"/>
          <w:szCs w:val="22"/>
          <w:lang w:val="ka-GE"/>
        </w:rPr>
        <w:t>:</w:t>
      </w:r>
      <w:r w:rsidR="007F54BD">
        <w:rPr>
          <w:rFonts w:ascii="Sylfaen" w:hAnsi="Sylfaen" w:cs="Sylfaen"/>
          <w:noProof/>
          <w:sz w:val="22"/>
          <w:szCs w:val="22"/>
          <w:lang w:val="ka-GE"/>
        </w:rPr>
        <w:t xml:space="preserve"> ორივე სპეციფიკაციის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F7DF5">
        <w:rPr>
          <w:rFonts w:ascii="Sylfaen" w:hAnsi="Sylfaen" w:cs="Sylfaen"/>
          <w:noProof/>
          <w:sz w:val="22"/>
          <w:szCs w:val="22"/>
          <w:lang w:val="ka-GE"/>
        </w:rPr>
        <w:t>თხევად-კრისტალური მონიტორებისთვის</w:t>
      </w:r>
      <w:r w:rsidR="007F54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CB5F08">
        <w:rPr>
          <w:rFonts w:ascii="Sylfaen" w:hAnsi="Sylfaen" w:cs="Sylfaen"/>
          <w:noProof/>
          <w:sz w:val="22"/>
          <w:szCs w:val="22"/>
          <w:lang w:val="ka-GE"/>
        </w:rPr>
        <w:t xml:space="preserve">არანაკლებ </w:t>
      </w:r>
      <w:r w:rsidR="007F7DF5">
        <w:rPr>
          <w:rFonts w:ascii="Sylfaen" w:hAnsi="Sylfaen" w:cs="Sylfaen"/>
          <w:noProof/>
          <w:sz w:val="22"/>
          <w:szCs w:val="22"/>
          <w:lang w:val="ka-GE"/>
        </w:rPr>
        <w:t>60</w:t>
      </w:r>
      <w:r w:rsidR="00CB5F08">
        <w:rPr>
          <w:rFonts w:ascii="Sylfaen" w:hAnsi="Sylfaen" w:cs="Sylfaen"/>
          <w:noProof/>
          <w:sz w:val="22"/>
          <w:szCs w:val="22"/>
          <w:lang w:val="ka-GE"/>
        </w:rPr>
        <w:t xml:space="preserve"> თვეს, </w:t>
      </w:r>
      <w:r w:rsidR="007F7DF5">
        <w:rPr>
          <w:rFonts w:ascii="Sylfaen" w:hAnsi="Sylfaen" w:cs="Sylfaen"/>
          <w:noProof/>
          <w:sz w:val="22"/>
          <w:szCs w:val="22"/>
          <w:lang w:val="ka-GE"/>
        </w:rPr>
        <w:t>ქარხნული აწყობის სისტემური ბლოკებისთვის</w:t>
      </w:r>
      <w:r w:rsidR="00CB5F08">
        <w:rPr>
          <w:rFonts w:ascii="Sylfaen" w:hAnsi="Sylfaen" w:cs="Sylfaen"/>
          <w:noProof/>
          <w:sz w:val="22"/>
          <w:szCs w:val="22"/>
          <w:lang w:val="ka-GE"/>
        </w:rPr>
        <w:t xml:space="preserve"> არანაკლებ </w:t>
      </w:r>
      <w:r w:rsidR="007F7DF5">
        <w:rPr>
          <w:rFonts w:ascii="Sylfaen" w:hAnsi="Sylfaen" w:cs="Sylfaen"/>
          <w:noProof/>
          <w:sz w:val="22"/>
          <w:szCs w:val="22"/>
          <w:lang w:val="ka-GE"/>
        </w:rPr>
        <w:t>60</w:t>
      </w:r>
      <w:r w:rsidR="00CB5F08">
        <w:rPr>
          <w:rFonts w:ascii="Sylfaen" w:hAnsi="Sylfaen" w:cs="Sylfaen"/>
          <w:noProof/>
          <w:sz w:val="22"/>
          <w:szCs w:val="22"/>
          <w:lang w:val="ka-GE"/>
        </w:rPr>
        <w:t xml:space="preserve"> თვეს,</w:t>
      </w:r>
      <w:r w:rsidR="00CB5F08" w:rsidRPr="00CB5F08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D7CF2" w:rsidRPr="009D7CF2">
        <w:rPr>
          <w:rFonts w:ascii="Sylfaen" w:hAnsi="Sylfaen" w:cs="Sylfaen"/>
          <w:noProof/>
          <w:sz w:val="22"/>
          <w:szCs w:val="22"/>
          <w:highlight w:val="yellow"/>
          <w:lang w:val="ka-GE"/>
        </w:rPr>
        <w:t>ორივე სპეციფიკაციის</w:t>
      </w:r>
      <w:r w:rsidR="009D7CF2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F7DF5">
        <w:rPr>
          <w:rFonts w:ascii="Sylfaen" w:hAnsi="Sylfaen" w:cs="Arial"/>
          <w:noProof/>
          <w:sz w:val="22"/>
          <w:szCs w:val="22"/>
          <w:lang w:val="ka-GE"/>
        </w:rPr>
        <w:t>ნოუთბუქებისთვის</w:t>
      </w:r>
      <w:r w:rsidR="00CB5F08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B5F08">
        <w:rPr>
          <w:rFonts w:ascii="Sylfaen" w:hAnsi="Sylfaen" w:cs="Sylfaen"/>
          <w:noProof/>
          <w:sz w:val="22"/>
          <w:szCs w:val="22"/>
          <w:lang w:val="ka-GE"/>
        </w:rPr>
        <w:t xml:space="preserve">არანაკლებ </w:t>
      </w:r>
      <w:r w:rsidR="007F7DF5">
        <w:rPr>
          <w:rFonts w:ascii="Sylfaen" w:hAnsi="Sylfaen" w:cs="Sylfaen"/>
          <w:noProof/>
          <w:sz w:val="22"/>
          <w:szCs w:val="22"/>
          <w:lang w:val="ka-GE"/>
        </w:rPr>
        <w:t>60</w:t>
      </w:r>
      <w:r w:rsidR="00CB5F08">
        <w:rPr>
          <w:rFonts w:ascii="Sylfaen" w:hAnsi="Sylfaen" w:cs="Sylfaen"/>
          <w:noProof/>
          <w:sz w:val="22"/>
          <w:szCs w:val="22"/>
          <w:lang w:val="ka-GE"/>
        </w:rPr>
        <w:t xml:space="preserve"> თვეს, </w:t>
      </w:r>
      <w:r w:rsidR="00CB5F08" w:rsidRPr="00CB5F08">
        <w:rPr>
          <w:rFonts w:ascii="Sylfaen" w:hAnsi="Sylfaen" w:cs="Sylfaen"/>
          <w:noProof/>
          <w:sz w:val="22"/>
          <w:szCs w:val="22"/>
          <w:lang w:val="ka-GE"/>
        </w:rPr>
        <w:t>UPS</w:t>
      </w:r>
      <w:r w:rsidR="001A7963">
        <w:rPr>
          <w:rFonts w:ascii="Sylfaen" w:hAnsi="Sylfaen" w:cs="Sylfaen"/>
          <w:noProof/>
          <w:sz w:val="22"/>
          <w:szCs w:val="22"/>
          <w:lang w:val="ka-GE"/>
        </w:rPr>
        <w:t xml:space="preserve"> უწყვეტი კვების წყაროებისთვის </w:t>
      </w:r>
      <w:r w:rsidR="00CB5F08">
        <w:rPr>
          <w:rFonts w:ascii="Sylfaen" w:hAnsi="Sylfaen" w:cs="Sylfaen"/>
          <w:noProof/>
          <w:sz w:val="22"/>
          <w:szCs w:val="22"/>
          <w:lang w:val="ka-GE"/>
        </w:rPr>
        <w:t xml:space="preserve">არანაკლებ </w:t>
      </w:r>
      <w:r w:rsidR="001A7963">
        <w:rPr>
          <w:rFonts w:ascii="Sylfaen" w:hAnsi="Sylfaen" w:cs="Sylfaen"/>
          <w:noProof/>
          <w:sz w:val="22"/>
          <w:szCs w:val="22"/>
          <w:lang w:val="ka-GE"/>
        </w:rPr>
        <w:t>12</w:t>
      </w:r>
      <w:r w:rsidR="00CB5F08">
        <w:rPr>
          <w:rFonts w:ascii="Sylfaen" w:hAnsi="Sylfaen" w:cs="Sylfaen"/>
          <w:noProof/>
          <w:sz w:val="22"/>
          <w:szCs w:val="22"/>
          <w:lang w:val="ka-GE"/>
        </w:rPr>
        <w:t xml:space="preserve"> თვეს</w:t>
      </w:r>
      <w:r w:rsidR="001A7963">
        <w:rPr>
          <w:rFonts w:ascii="Sylfaen" w:hAnsi="Sylfaen" w:cs="Sylfaen"/>
          <w:noProof/>
          <w:sz w:val="22"/>
          <w:szCs w:val="22"/>
          <w:lang w:val="ka-GE"/>
        </w:rPr>
        <w:t>, IP (სტაციონალური) ტელეფონებისთვის არანაკლებ 12 თვეს და ყურსასმენებისთვის არანაკლებ 12 თვეს</w:t>
      </w:r>
      <w:r w:rsidR="00FF343D">
        <w:rPr>
          <w:rFonts w:ascii="Sylfaen" w:hAnsi="Sylfaen" w:cs="Sylfaen"/>
          <w:noProof/>
          <w:sz w:val="22"/>
          <w:szCs w:val="22"/>
          <w:lang w:val="ka-GE"/>
        </w:rPr>
        <w:t xml:space="preserve"> (საგარანტიო ვადა</w:t>
      </w:r>
      <w:r w:rsidR="001A7963">
        <w:rPr>
          <w:rFonts w:ascii="Sylfaen" w:hAnsi="Sylfaen" w:cs="Sylfaen"/>
          <w:noProof/>
          <w:sz w:val="22"/>
          <w:szCs w:val="22"/>
          <w:lang w:val="ka-GE"/>
        </w:rPr>
        <w:t xml:space="preserve"> თითოეული დასახელების კომპიუტერული ტექნიკისათვის </w:t>
      </w:r>
      <w:r w:rsidR="00FF343D">
        <w:rPr>
          <w:rFonts w:ascii="Sylfaen" w:hAnsi="Sylfaen" w:cs="Sylfaen"/>
          <w:noProof/>
          <w:sz w:val="22"/>
          <w:szCs w:val="22"/>
          <w:lang w:val="ka-GE"/>
        </w:rPr>
        <w:t xml:space="preserve"> აითვლება </w:t>
      </w:r>
      <w:r w:rsidR="00570A8B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="00FF343D">
        <w:rPr>
          <w:rFonts w:ascii="Sylfaen" w:hAnsi="Sylfaen" w:cs="Sylfaen"/>
          <w:noProof/>
          <w:sz w:val="22"/>
          <w:szCs w:val="22"/>
          <w:lang w:val="ka-GE"/>
        </w:rPr>
        <w:t xml:space="preserve"> ზედნადებით მიწოდების</w:t>
      </w:r>
      <w:r w:rsidR="00570A8B">
        <w:rPr>
          <w:rFonts w:ascii="Sylfaen" w:hAnsi="Sylfaen" w:cs="Sylfaen"/>
          <w:noProof/>
          <w:sz w:val="22"/>
          <w:szCs w:val="22"/>
          <w:lang w:val="ka-GE"/>
        </w:rPr>
        <w:t>/მიღების</w:t>
      </w:r>
      <w:r w:rsidR="00FF343D">
        <w:rPr>
          <w:rFonts w:ascii="Sylfaen" w:hAnsi="Sylfaen" w:cs="Sylfaen"/>
          <w:noProof/>
          <w:sz w:val="22"/>
          <w:szCs w:val="22"/>
          <w:lang w:val="ka-GE"/>
        </w:rPr>
        <w:t xml:space="preserve"> დღიდან).</w:t>
      </w:r>
    </w:p>
    <w:p w14:paraId="5D45FE2C" w14:textId="21D02241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>შემსყიდველის საწყობში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 xml:space="preserve"> (4.3. პუნქტში მითითებულ მისამართზე)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="00937BA6">
        <w:rPr>
          <w:rFonts w:ascii="Sylfaen" w:hAnsi="Sylfaen"/>
          <w:noProof/>
          <w:sz w:val="22"/>
          <w:szCs w:val="22"/>
          <w:lang w:val="ka-GE"/>
        </w:rPr>
        <w:t>დამამზადებელი ქარხნის</w:t>
      </w:r>
      <w:r>
        <w:rPr>
          <w:rFonts w:ascii="Sylfaen" w:hAnsi="Sylfaen"/>
          <w:noProof/>
          <w:sz w:val="22"/>
          <w:szCs w:val="22"/>
          <w:lang w:val="ka-GE"/>
        </w:rPr>
        <w:t xml:space="preserve"> შეფუთვაში,</w:t>
      </w:r>
      <w:r w:rsidR="000A7CBB">
        <w:rPr>
          <w:rFonts w:ascii="Sylfaen" w:hAnsi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/>
          <w:noProof/>
          <w:sz w:val="22"/>
          <w:szCs w:val="22"/>
          <w:lang w:val="ka-GE"/>
        </w:rPr>
        <w:t xml:space="preserve">ყველა აუცილებელ  </w:t>
      </w:r>
      <w:r w:rsidRPr="001A7539">
        <w:rPr>
          <w:rFonts w:ascii="Sylfaen" w:hAnsi="Sylfaen"/>
          <w:noProof/>
          <w:sz w:val="22"/>
          <w:szCs w:val="22"/>
          <w:lang w:val="ka-GE"/>
        </w:rPr>
        <w:t>ტექნიკურ დოკუმენტაცია</w:t>
      </w:r>
      <w:r>
        <w:rPr>
          <w:rFonts w:ascii="Sylfaen" w:hAnsi="Sylfaen"/>
          <w:noProof/>
          <w:sz w:val="22"/>
          <w:szCs w:val="22"/>
          <w:lang w:val="ka-GE"/>
        </w:rPr>
        <w:t xml:space="preserve">სთან ერთად.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შენახვის დროს.</w:t>
      </w:r>
    </w:p>
    <w:p w14:paraId="6134C35C" w14:textId="7E49C52E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F10713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485013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40379769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85BB5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A2E9F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1756F0" w14:textId="59487C98" w:rsidR="00E90435" w:rsidRPr="006B2887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1F633EE" w14:textId="482C1A51" w:rsidR="001D5D9E" w:rsidRPr="004A1B0A" w:rsidRDefault="00E90435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</w:t>
      </w:r>
      <w:r w:rsidR="00062B07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ი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წოდების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="006B2C83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 xml:space="preserve"> მხარეთა შეთანხმების შესაბამისად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12F8EEB6" w14:textId="29AFA451" w:rsidR="001D5D9E" w:rsidRPr="00337F60" w:rsidRDefault="004A1B0A" w:rsidP="00337F60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73EB64D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889A4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38B5F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EE643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886B29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7E68A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5652AFC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52EEDB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461B216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2F9C977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63B29B0B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F2D368" w14:textId="324BE940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6B2C83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8B0CCB">
        <w:rPr>
          <w:rFonts w:ascii="Sylfaen" w:hAnsi="Sylfaen" w:cs="Sylfaen"/>
          <w:noProof/>
          <w:sz w:val="22"/>
          <w:szCs w:val="22"/>
          <w:lang w:val="ka-GE"/>
        </w:rPr>
        <w:t>ვადის დარღვევით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</w:t>
      </w:r>
      <w:r w:rsidR="008B0CCB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A51186" w14:textId="2B26E9CB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254CC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254CC" w:rsidRPr="00F254CC">
        <w:rPr>
          <w:rFonts w:ascii="Sylfaen" w:hAnsi="Sylfaen" w:cs="Arial"/>
          <w:noProof/>
          <w:sz w:val="22"/>
          <w:szCs w:val="22"/>
          <w:lang w:val="ka-GE"/>
        </w:rPr>
        <w:t>სხაგვარად ვერ უზრუნველყოფს ხელშეკრულებით ნაკისრი ვალდებულებების სრულფასოვან შესრულებას,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</w:t>
      </w:r>
      <w:r w:rsidR="00337F60">
        <w:rPr>
          <w:rFonts w:ascii="Sylfaen" w:hAnsi="Sylfaen" w:cs="Sylfaen"/>
          <w:noProof/>
          <w:sz w:val="22"/>
          <w:szCs w:val="22"/>
          <w:lang w:val="ka-GE"/>
        </w:rPr>
        <w:t xml:space="preserve"> (თუ ადგილი ექნება ვადაგადაცილებასაც)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="00F254CC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F254CC" w:rsidRPr="00F254CC">
        <w:rPr>
          <w:rFonts w:ascii="Sylfaen" w:hAnsi="Sylfaen" w:cs="Arial"/>
          <w:bCs/>
          <w:noProof/>
          <w:sz w:val="22"/>
          <w:szCs w:val="22"/>
          <w:lang w:val="ka-GE"/>
        </w:rPr>
        <w:t>ასევე მოითხოვოს მიყენებული ზიანის ანაზღაურება (ასეთის არსებობის შემთხვევაში). ამ პუნქტით გათვალისწინებული ჯარიმა (მისი დაკისრების შემთხვევაში) გადაიხდება მიმწოდებლის მიერ ხელშეკრულების მოშლიდან 10 სამუშაო დღის ვადაში</w:t>
      </w:r>
      <w:r w:rsidR="008B0CCB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8B0CCB" w:rsidRPr="00337F60">
        <w:rPr>
          <w:rFonts w:ascii="Sylfaen" w:hAnsi="Sylfaen" w:cs="Sylfaen"/>
          <w:noProof/>
          <w:sz w:val="22"/>
          <w:szCs w:val="22"/>
          <w:lang w:val="ka-GE"/>
        </w:rPr>
        <w:t>თუ მხარეები სხვა პირობებზე არ შეთანხმდებიან</w:t>
      </w:r>
      <w:r w:rsidR="008B0CCB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5A9E2C3A" w14:textId="0EE3DFB9" w:rsidR="00E90435" w:rsidRPr="005F7696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მიმწოდებელს ჯარიმა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="00337F60" w:rsidRPr="00337F60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ათვის უკვე </w:t>
      </w:r>
      <w:r w:rsidR="00964B03">
        <w:rPr>
          <w:rFonts w:ascii="Sylfaen" w:hAnsi="Sylfaen" w:cs="Arial"/>
          <w:noProof/>
          <w:sz w:val="22"/>
          <w:szCs w:val="22"/>
          <w:lang w:val="ka-GE"/>
        </w:rPr>
        <w:t>გადახდი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ლი ანაზღაურების დაბრუნებასთან ერთად</w:t>
      </w:r>
      <w:r w:rsidR="008B0CCB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2B3969">
        <w:rPr>
          <w:rFonts w:ascii="Sylfaen" w:hAnsi="Sylfaen" w:cs="Arial"/>
          <w:noProof/>
          <w:sz w:val="22"/>
          <w:szCs w:val="22"/>
          <w:lang w:val="ka-GE"/>
        </w:rPr>
        <w:t xml:space="preserve"> 4.9. პუნქტით დადგენილი პირობების შესაბამისად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).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ამ პუნქტით გათვალისწინებული ჯარიმა (მისი დაკისრების შემთხვევაში)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 xml:space="preserve">გადაიხდება მიმწოდებლის მიერ 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>4.</w:t>
      </w:r>
      <w:r w:rsidR="007A713D">
        <w:rPr>
          <w:rFonts w:ascii="Sylfaen" w:hAnsi="Sylfaen" w:cs="Arial"/>
          <w:noProof/>
          <w:sz w:val="22"/>
          <w:szCs w:val="22"/>
          <w:lang w:val="ru-RU"/>
        </w:rPr>
        <w:t>9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გასვლიდან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10 სამუშაო დღის ვადაში, თუ მხარეები სხვა პირობებზე არ შეთანხმდებიან.</w:t>
      </w:r>
    </w:p>
    <w:p w14:paraId="01139227" w14:textId="0E5712F1" w:rsidR="00E90435" w:rsidRPr="00AC58BA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ხელშეკრულების 6.1.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პუნქტით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6DA96EA" w14:textId="0517978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F119FC" w:rsidRPr="00F119FC">
        <w:rPr>
          <w:rFonts w:ascii="Sylfaen" w:hAnsi="Sylfaen" w:cs="Sylfaen"/>
          <w:noProof/>
          <w:sz w:val="22"/>
          <w:szCs w:val="22"/>
          <w:lang w:val="ka-GE"/>
        </w:rPr>
        <w:t>წერილობითი გაფრთხილების შემდგომ,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პირგასამტეხლო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ADC8A6A" w14:textId="6B581E43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="00182C8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29B6F008" w14:textId="77777777" w:rsidR="00E90435" w:rsidRPr="001A7539" w:rsidRDefault="00E90435" w:rsidP="00E90435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2E453D1" w14:textId="7A7E5CF0" w:rsidR="00E90435" w:rsidRPr="00B0295B" w:rsidRDefault="00E90435" w:rsidP="00B0295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6C7075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487FA5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555AEB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31B764D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960BB6" w14:textId="77777777" w:rsidR="00E90435" w:rsidRPr="001A7539" w:rsidRDefault="00E90435" w:rsidP="00E90435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8FE3B21" w14:textId="3D841B51" w:rsidR="00E90435" w:rsidRPr="00B0295B" w:rsidRDefault="00E90435" w:rsidP="00E90435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7C2F4A8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D4C4D88" w14:textId="72120670" w:rsidR="00E90435" w:rsidRPr="001A7539" w:rsidRDefault="00E90435" w:rsidP="00BE77C3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36E44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3471E5E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7FF4D45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843FDA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365A763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D4A254B" w14:textId="2592A955" w:rsidR="00E90435" w:rsidRPr="00B0295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2085AA08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D8AB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28049F" w14:textId="77777777" w:rsidR="00E90435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F765CD0" w14:textId="77777777" w:rsidR="00E90435" w:rsidRPr="00DE5EED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95385D" w14:textId="43D99CF4" w:rsidR="00E90435" w:rsidRPr="00B0295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DA01F6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04AA67FF" w14:textId="33203DAE" w:rsidR="0021092D" w:rsidRPr="00077A46" w:rsidRDefault="00E90435" w:rsidP="00077A4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B81AAC8" w14:textId="77777777" w:rsidR="00E90435" w:rsidRPr="001A7539" w:rsidRDefault="00E90435" w:rsidP="00E90435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7ABDE540" w14:textId="64631BBF" w:rsidR="00E90435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lastRenderedPageBreak/>
        <w:t>ანტიკორუფციული დათქმები:</w:t>
      </w:r>
    </w:p>
    <w:p w14:paraId="345ABB27" w14:textId="77777777" w:rsidR="00077A46" w:rsidRPr="00B0295B" w:rsidRDefault="00077A46" w:rsidP="00077A46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210BEE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779CC3D" w14:textId="77777777" w:rsidR="00E90435" w:rsidRPr="001A7539" w:rsidRDefault="00E90435" w:rsidP="00E90435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69D0BD6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1DBFC1D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240468125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240468125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F63C98A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1683AF44" w14:textId="7EC843AA" w:rsidR="004A1B0A" w:rsidRPr="003D16A6" w:rsidRDefault="00E90435" w:rsidP="003D16A6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74D87F5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F8B50D" w14:textId="71B182BA" w:rsidR="00E90435" w:rsidRPr="00B0295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0546A4F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23276A4" w14:textId="54D92849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ბრალეულ ქმედებაზე პასუხს აგებს მიმწოდებელი.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</w:p>
    <w:p w14:paraId="64FE10D2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lastRenderedPageBreak/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1D83EAF" w14:textId="7EC093AB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ხელშეკრულება ძალაში შედის მხარეთა ხელმოწერის </w:t>
      </w:r>
      <w:r w:rsidR="00077A46">
        <w:rPr>
          <w:rFonts w:ascii="Sylfaen" w:hAnsi="Sylfaen" w:cs="Arial"/>
          <w:bCs/>
          <w:noProof/>
          <w:sz w:val="22"/>
          <w:szCs w:val="22"/>
          <w:lang w:val="ka-GE"/>
        </w:rPr>
        <w:t>დღ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E96363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471EF0" w14:textId="54733A05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DF1F45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549484539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549484539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597AA0C6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№1; </w:t>
      </w:r>
    </w:p>
    <w:p w14:paraId="50769FA0" w14:textId="77777777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D692D7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FCC3A84" w14:textId="77777777" w:rsidR="00E90435" w:rsidRPr="001A7539" w:rsidRDefault="00E90435" w:rsidP="00E90435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8EDAFE5" w14:textId="77777777" w:rsidR="00E90435" w:rsidRPr="001A7539" w:rsidRDefault="00E90435" w:rsidP="00E90435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0181CB26" w14:textId="77777777" w:rsidR="00E90435" w:rsidRPr="001A7539" w:rsidRDefault="00E90435" w:rsidP="00E90435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5B13F2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20190C06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BEF10C7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E90435">
          <w:rPr>
            <w:rFonts w:cs="Sylfaen"/>
            <w:noProof/>
            <w:sz w:val="22"/>
            <w:szCs w:val="22"/>
            <w:lang w:val="ka-GE"/>
          </w:rPr>
          <w:t>info@telmico.ge</w:t>
        </w:r>
      </w:hyperlink>
    </w:p>
    <w:p w14:paraId="1D6390E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0FBA323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TBCBGE22</w:t>
      </w:r>
    </w:p>
    <w:p w14:paraId="7524B148" w14:textId="77777777" w:rsidR="00E90435" w:rsidRPr="00F718E4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GE53TB7395836030100003</w:t>
      </w:r>
      <w:permStart w:id="1259153969" w:edGrp="everyone"/>
    </w:p>
    <w:p w14:paraId="1BB2006F" w14:textId="77777777" w:rsidR="00E90435" w:rsidRPr="001A7539" w:rsidRDefault="00E90435" w:rsidP="00E90435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79641D6F" w14:textId="57982336" w:rsidR="00E90435" w:rsidRPr="00B0295B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10CA1C3F" w14:textId="4888BF2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34AA462C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352E30D" w14:textId="77777777" w:rsidR="00E90435" w:rsidRPr="001A7539" w:rsidRDefault="00E90435" w:rsidP="00E90435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1DDD0DC4" w14:textId="77777777" w:rsidR="00E90435" w:rsidRPr="001A7539" w:rsidRDefault="00E90435" w:rsidP="00E90435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465D9D8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12630272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B61941F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697C58C1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65C8BD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75D2F8B0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399B65B5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1999AEA4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</w:p>
    <w:p w14:paraId="64B00C50" w14:textId="319DA230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0D53B84" w14:textId="77777777" w:rsidR="00E90435" w:rsidRPr="00641120" w:rsidRDefault="00E90435" w:rsidP="00E90435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1F592AB8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AC8A0AC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08CE26F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08F6A22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383A068" w14:textId="77777777" w:rsidR="0047201E" w:rsidRDefault="0047201E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E9A73F8" w14:textId="77777777" w:rsidR="004A1B0A" w:rsidRDefault="004A1B0A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D8926EE" w14:textId="77777777" w:rsidR="00CD05FB" w:rsidRDefault="00CD05FB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970F620" w14:textId="77777777" w:rsidR="00CD05FB" w:rsidRDefault="00CD05FB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FC9BFA2" w14:textId="77777777" w:rsidR="003D16A6" w:rsidRDefault="003D16A6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080A97C" w14:textId="77777777" w:rsidR="003D16A6" w:rsidRDefault="003D16A6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8C5DC7D" w14:textId="77777777" w:rsidR="003D16A6" w:rsidRDefault="003D16A6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9A90792" w14:textId="77777777" w:rsidR="005618E2" w:rsidRDefault="005618E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53B9213" w14:textId="77777777" w:rsidR="005618E2" w:rsidRPr="00410C1D" w:rsidRDefault="005618E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C8B96E" w14:textId="77777777" w:rsidR="00E90435" w:rsidRPr="001A7539" w:rsidRDefault="00E90435" w:rsidP="00E90435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587E8DB9" w14:textId="77777777" w:rsidR="00E90435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31DFF39" w14:textId="0BDCAF62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/>
          <w:sz w:val="22"/>
          <w:szCs w:val="22"/>
          <w:lang w:val="ka-GE"/>
        </w:rPr>
      </w:pPr>
      <w:r w:rsidRPr="005F2006">
        <w:rPr>
          <w:rFonts w:ascii="Sylfaen" w:hAnsi="Sylfaen" w:cs="Sylfaen"/>
          <w:b/>
          <w:sz w:val="22"/>
          <w:szCs w:val="22"/>
          <w:lang w:val="ka-GE"/>
        </w:rPr>
        <w:t>შესასყიდი საქონლის დასახელება, სპეციფიკაცია</w:t>
      </w:r>
      <w:r w:rsidR="00873030">
        <w:rPr>
          <w:rFonts w:ascii="Sylfaen" w:hAnsi="Sylfaen" w:cs="Sylfaen"/>
          <w:b/>
          <w:sz w:val="22"/>
          <w:szCs w:val="22"/>
          <w:lang w:val="ka-GE"/>
        </w:rPr>
        <w:t>, რაოდენობ</w:t>
      </w:r>
      <w:r w:rsidR="00873030" w:rsidRPr="005F2006">
        <w:rPr>
          <w:rFonts w:ascii="Sylfaen" w:hAnsi="Sylfaen" w:cs="Sylfaen"/>
          <w:b/>
          <w:sz w:val="22"/>
          <w:szCs w:val="22"/>
          <w:lang w:val="ka-GE"/>
        </w:rPr>
        <w:t>ა</w:t>
      </w:r>
      <w:r w:rsidRPr="005F2006">
        <w:rPr>
          <w:rFonts w:ascii="Sylfaen" w:hAnsi="Sylfaen" w:cs="Sylfaen"/>
          <w:b/>
          <w:sz w:val="22"/>
          <w:szCs w:val="22"/>
          <w:lang w:val="ka-GE"/>
        </w:rPr>
        <w:t xml:space="preserve"> და </w:t>
      </w:r>
      <w:r w:rsidR="00873030">
        <w:rPr>
          <w:rFonts w:ascii="Sylfaen" w:hAnsi="Sylfaen" w:cs="Sylfaen"/>
          <w:b/>
          <w:sz w:val="22"/>
          <w:szCs w:val="22"/>
          <w:lang w:val="ka-GE"/>
        </w:rPr>
        <w:t>ფასი</w:t>
      </w:r>
    </w:p>
    <w:p w14:paraId="6E298B8F" w14:textId="77777777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22E6299" w14:textId="095FD59F" w:rsidR="005F2006" w:rsidRPr="005F2006" w:rsidRDefault="005F2006" w:rsidP="005618E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618E2">
        <w:rPr>
          <w:rFonts w:ascii="Sylfaen" w:hAnsi="Sylfaen" w:cs="Sylfaen"/>
          <w:b/>
          <w:sz w:val="22"/>
          <w:szCs w:val="22"/>
          <w:lang w:val="ka-GE"/>
        </w:rPr>
        <w:t>თხევად-კრისტალური მონიტორი:</w:t>
      </w: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 არანაკლებ 26,5", IPS, ფართოფორმატიანი, რეზოლუცია 4K ან 5K. საგარანტიო პერიოდი 60 თვე – 1 ცალი.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 xml:space="preserve"> ერთეულის ღირებულება  _______ ლარი</w:t>
      </w:r>
      <w:r w:rsidR="005618E2">
        <w:rPr>
          <w:rFonts w:ascii="Sylfaen" w:hAnsi="Sylfaen" w:cs="Sylfaen"/>
          <w:bCs/>
          <w:sz w:val="22"/>
          <w:szCs w:val="22"/>
          <w:lang w:val="ka-GE"/>
        </w:rPr>
        <w:t>.</w:t>
      </w:r>
    </w:p>
    <w:p w14:paraId="4F5619E7" w14:textId="3C92EBD6" w:rsidR="005F2006" w:rsidRPr="005F2006" w:rsidRDefault="005F2006" w:rsidP="005618E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618E2">
        <w:rPr>
          <w:rFonts w:ascii="Sylfaen" w:hAnsi="Sylfaen" w:cs="Sylfaen"/>
          <w:b/>
          <w:sz w:val="22"/>
          <w:szCs w:val="22"/>
          <w:lang w:val="ka-GE"/>
        </w:rPr>
        <w:t>თხევად-კრისტალური მონიტორი:</w:t>
      </w: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 არანაკლებ 26,5", IPS, ფართოფორმატიანი, რეზოლუცია 2560х1440. საგარანტიო პერიოდი 60 თვე – 5 ცალი.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 xml:space="preserve"> ერთეულის ღირებულება  _______ ლარი, ჯამურად_______ ლარი.</w:t>
      </w:r>
    </w:p>
    <w:p w14:paraId="07A55139" w14:textId="6B6E379F" w:rsidR="005F2006" w:rsidRPr="005F2006" w:rsidRDefault="005F2006" w:rsidP="005618E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618E2">
        <w:rPr>
          <w:rFonts w:ascii="Sylfaen" w:hAnsi="Sylfaen" w:cs="Sylfaen"/>
          <w:b/>
          <w:sz w:val="22"/>
          <w:szCs w:val="22"/>
          <w:lang w:val="ka-GE"/>
        </w:rPr>
        <w:t>ქარხნული აწყობის სისტემური ბლოკი:</w:t>
      </w: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 უმცირეს ფორმ-ფაქტორში (ultra small form factor, USFF) ან მცირე ფორმ-ფაქტორში, საჭიროების შემთხვევაში უზრუნველყოფს დისტანციურ რეჟიმში მუშაობას, არანაკლებ მე-12 თაობის Intel Core i3-ის პროცესორის ბაზაზე, ჩაშენებული ვიდეო კონტროლერის გამოყენებით, 16 Gb RAM, 512Gb SSD, მინიმუმ ორი HDMI პორტი, ან მინიმუმ ერთი HDMI პორტი და ერთი Display Port, მინიმუმ ორი USB-A პორტი და მინიმუმ ერთი USB-C პორტი. უნდა იყოს წარმოდგენილი მე-2 ან უფრო მაღალი ვერსიის ან მისი ეკვივალენტის TPM მოდული. უნდა გააჩნდეს უნიკალური SMBIOS GUID და სწორი Chassis Type. მისაღებია მოსახსნელი Wi-Fi ბარათი, რომელიც მხარს უჭერს WPA პროტოკოლის მე-3 ან უფრო მაღალ ვერსიას. საგარანტიო პერიოდი 60 თვე - 10 ცალი.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 xml:space="preserve"> ერთეულის ღირებულება  _______ ლარი, ჯამურად_______ ლარი.</w:t>
      </w:r>
    </w:p>
    <w:p w14:paraId="7A3B8E9B" w14:textId="77777777" w:rsidR="005618E2" w:rsidRDefault="005F2006" w:rsidP="005F200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618E2">
        <w:rPr>
          <w:rFonts w:ascii="Sylfaen" w:hAnsi="Sylfaen" w:cs="Sylfaen"/>
          <w:b/>
          <w:sz w:val="22"/>
          <w:szCs w:val="22"/>
          <w:lang w:val="ka-GE"/>
        </w:rPr>
        <w:t>ნოუთბუქი:</w:t>
      </w: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 არანაკლებ მე-12 თაობის Intel Core i3-ის პროცესორის ბაზაზე, ჩაშენებული ვიდეოკონტროლერით, 15.6" ეკრანით, 16 გბ ოპერატიული მეხსიერებით და 512 გბ SSD საცავით. აუცილებელია ჰქონდეს HDMI გამომავალი პორტი, თარიღისა და დროის პარამეტრების შესანარჩუნებელი ელემენტი, USB-A პორტი და USB-C პორტი, რომელიც მხარს უჭერს Alternate Mode-სა და Power Delivery-ს ან Thunderbolt არანაკლებ მე-4 ვერსიისა. ასევე სავალდებულოა უნიკალური SMBIOS GUID მნიშვნელობა და კორექტული Chassis Type.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34A63A60" w14:textId="121C0C26" w:rsidR="005F2006" w:rsidRDefault="005F2006" w:rsidP="005618E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მოწყობილობას უნდა ჰქონდეს Wi-Fi 802.11ax ადაპტერი, რომელიც მხარს უჭერს არანაკლებ WPA v3 ვერსიის პროტოკოლს, Bluetooth არანაკლებ 5.1 ვერსიისა და Ethernet პორტი. აუცილებელია TPM მოდული არანაკლებ მე-2 ვერსიისა ან მისი ანალოგი. საგარანტიო პერიოდი 60 თვე - </w:t>
      </w:r>
      <w:r w:rsidR="00902A99" w:rsidRPr="00902A99">
        <w:rPr>
          <w:rFonts w:ascii="Sylfaen" w:hAnsi="Sylfaen" w:cs="Sylfaen"/>
          <w:bCs/>
          <w:sz w:val="22"/>
          <w:szCs w:val="22"/>
          <w:highlight w:val="yellow"/>
          <w:lang w:val="ka-GE"/>
        </w:rPr>
        <w:t>9</w:t>
      </w: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 ცალი.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 xml:space="preserve"> ერთეულის ღირებულება  _______ ლარი, ჯამურად_______ ლარი.</w:t>
      </w:r>
    </w:p>
    <w:p w14:paraId="0C695B8C" w14:textId="10336647" w:rsidR="00902A99" w:rsidRPr="005F2006" w:rsidRDefault="00902A99" w:rsidP="005618E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618E2">
        <w:rPr>
          <w:rFonts w:ascii="Sylfaen" w:hAnsi="Sylfaen" w:cs="Sylfaen"/>
          <w:b/>
          <w:sz w:val="22"/>
          <w:szCs w:val="22"/>
          <w:lang w:val="ka-GE"/>
        </w:rPr>
        <w:t>ნოუთბუქი:</w:t>
      </w: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902A99">
        <w:rPr>
          <w:rFonts w:ascii="Sylfaen" w:hAnsi="Sylfaen" w:cs="Sylfaen"/>
          <w:bCs/>
          <w:sz w:val="22"/>
          <w:szCs w:val="22"/>
          <w:lang w:val="ka-GE"/>
        </w:rPr>
        <w:t>არანაკლებ მე-12 თაობის Intel Core i7-ის პროცესორის ბაზაზე, ჩაშენებული ვიდეოკონტროლერით, 15.6" ეკრანით, 32 გბ ოპერატიული მეხსიერებით და 1 ტბ SSD საცავით. აუცილებელია ჰქონდეს HDMI გამომავალი პორტი, თარიღისა და დროის პარამეტრების შესანარჩუნებელი ელემენტი, USB-A პორტი, USB-C პორტი, რომელიც მხარს უჭერს Alternate Mode-სა და Power Delivery-ს ან Thunderbolt არანაკლებ მე-4 ვერსიისა. ასევე სავალდებულოა უნიკალური SMBIOS GUID მნიშვნელობა და კორექტული Chassis Type, Wi-Fi 802.11ax ადაპტერი, რომელიც მხარს უჭერს პროტოკოლს WPA v3 ან უფრო მაღალ ვერსიას, Bluetooth არანაკლებ 5.1 ვერსიისა, Ethernet პორტი, TPM მოდული არანაკლებ მე-2 ვერსიისა ან მისი ანალოგი.</w:t>
      </w: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 საგარანტიო პერიოდი 60 თვე - </w:t>
      </w:r>
      <w:r>
        <w:rPr>
          <w:rFonts w:ascii="Sylfaen" w:hAnsi="Sylfaen" w:cs="Sylfaen"/>
          <w:bCs/>
          <w:sz w:val="22"/>
          <w:szCs w:val="22"/>
          <w:lang w:val="ka-GE"/>
        </w:rPr>
        <w:t>1</w:t>
      </w: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 ცალი.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ერთეულის ღირებულება  _______ ლარი, ჯამურად_______ ლარი.</w:t>
      </w:r>
    </w:p>
    <w:p w14:paraId="681A3CF4" w14:textId="4427C3F7" w:rsidR="005F2006" w:rsidRPr="005F2006" w:rsidRDefault="005F2006" w:rsidP="005F200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618E2">
        <w:rPr>
          <w:rFonts w:ascii="Sylfaen" w:hAnsi="Sylfaen" w:cs="Sylfaen"/>
          <w:b/>
          <w:sz w:val="22"/>
          <w:szCs w:val="22"/>
          <w:lang w:val="ka-GE"/>
        </w:rPr>
        <w:t>UPS:</w:t>
      </w: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 Output frequency 50/60, output VA600-650, input frequency 47-63, input power 220-230, Output Plug - Schuko (Type F), replacement battery 12v, 7Ah. საგარანტიო პერიოდი 12 თვე  - 7 ცალი.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 xml:space="preserve"> ერთეულის ღირებულება  _______ ლარი, ჯამურად_______ ლარი.</w:t>
      </w:r>
    </w:p>
    <w:p w14:paraId="51A152CD" w14:textId="2F11769A" w:rsidR="005F2006" w:rsidRPr="005F2006" w:rsidRDefault="005F2006" w:rsidP="005F200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618E2">
        <w:rPr>
          <w:rFonts w:ascii="Sylfaen" w:hAnsi="Sylfaen" w:cs="Sylfaen"/>
          <w:b/>
          <w:sz w:val="22"/>
          <w:szCs w:val="22"/>
          <w:lang w:val="ka-GE"/>
        </w:rPr>
        <w:t>IP ტელეფონი:</w:t>
      </w: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 Grandstream GRP2602P. საგარანტიო პერიოდი 12 თვე  - 28 ცალი.</w:t>
      </w:r>
      <w:r w:rsidR="005618E2">
        <w:rPr>
          <w:rFonts w:ascii="Sylfaen" w:hAnsi="Sylfaen" w:cs="Sylfaen"/>
          <w:bCs/>
          <w:sz w:val="22"/>
          <w:szCs w:val="22"/>
          <w:lang w:val="ka-GE"/>
        </w:rPr>
        <w:t xml:space="preserve"> ერთეულის ღირებულება  _______ ლარი, ჯამურად_______ ლარი.</w:t>
      </w:r>
    </w:p>
    <w:p w14:paraId="1D0008DE" w14:textId="3CB750B2" w:rsidR="005F2006" w:rsidRPr="001A7539" w:rsidRDefault="005F2006" w:rsidP="005F200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618E2">
        <w:rPr>
          <w:rFonts w:ascii="Sylfaen" w:hAnsi="Sylfaen" w:cs="Sylfaen"/>
          <w:b/>
          <w:sz w:val="22"/>
          <w:szCs w:val="22"/>
          <w:lang w:val="ka-GE"/>
        </w:rPr>
        <w:t>ყურსასმენი:</w:t>
      </w: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 Jabra BIZ 1500 Duo, QD, NC, EMEA კომპლექტში GN1200 გადამყვანით. საგარანტიო პერიოდი კომპლექტზე 12 თვე  - 29 ცალი.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 xml:space="preserve"> ერთეულის ღირებულება  _______ ლარი, ჯამურად_______ ლარი.</w:t>
      </w:r>
    </w:p>
    <w:p w14:paraId="72A43476" w14:textId="77777777" w:rsidR="00A61DC2" w:rsidRDefault="00A61DC2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14:paraId="514D49FD" w14:textId="7314739D" w:rsidR="00E90435" w:rsidRPr="001A7539" w:rsidRDefault="00E90435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1D1C4588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0A43072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5E36E8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>გენერალური დირექტორი: -----------------------------</w:t>
      </w:r>
    </w:p>
    <w:p w14:paraId="511477E7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948B59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E90435" w:rsidRPr="001A7539" w14:paraId="6313D90A" w14:textId="77777777" w:rsidTr="00FB60F7">
        <w:trPr>
          <w:trHeight w:val="300"/>
        </w:trPr>
        <w:tc>
          <w:tcPr>
            <w:tcW w:w="5197" w:type="dxa"/>
            <w:vAlign w:val="center"/>
            <w:hideMark/>
          </w:tcPr>
          <w:p w14:paraId="156BC93D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E90435" w:rsidRPr="001A7539" w14:paraId="69BA451A" w14:textId="77777777" w:rsidTr="005F2006">
        <w:trPr>
          <w:trHeight w:val="80"/>
        </w:trPr>
        <w:tc>
          <w:tcPr>
            <w:tcW w:w="5197" w:type="dxa"/>
            <w:vAlign w:val="center"/>
            <w:hideMark/>
          </w:tcPr>
          <w:p w14:paraId="0B7A3119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7108A30F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3646065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CD2FCE6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31BD84C" w14:textId="4EE51621" w:rsidR="00E90435" w:rsidRPr="00B0295B" w:rsidRDefault="00E90435" w:rsidP="00B0295B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259153969"/>
    <w:p w14:paraId="49B24E97" w14:textId="77777777" w:rsidR="001A11E5" w:rsidRDefault="001A11E5"/>
    <w:sectPr w:rsidR="001A11E5" w:rsidSect="005618E2">
      <w:pgSz w:w="12240" w:h="15840"/>
      <w:pgMar w:top="630" w:right="720" w:bottom="81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62527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004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C3"/>
    <w:rsid w:val="000129D6"/>
    <w:rsid w:val="00027894"/>
    <w:rsid w:val="00062B07"/>
    <w:rsid w:val="00072029"/>
    <w:rsid w:val="00077A46"/>
    <w:rsid w:val="00093035"/>
    <w:rsid w:val="000A7CBB"/>
    <w:rsid w:val="00144FB6"/>
    <w:rsid w:val="00151F9C"/>
    <w:rsid w:val="001555AD"/>
    <w:rsid w:val="00182C81"/>
    <w:rsid w:val="001949A2"/>
    <w:rsid w:val="001972AB"/>
    <w:rsid w:val="001A11E5"/>
    <w:rsid w:val="001A7963"/>
    <w:rsid w:val="001C6CE8"/>
    <w:rsid w:val="001D5D9E"/>
    <w:rsid w:val="0021092D"/>
    <w:rsid w:val="0023679B"/>
    <w:rsid w:val="002A1230"/>
    <w:rsid w:val="002B3969"/>
    <w:rsid w:val="002D097D"/>
    <w:rsid w:val="00334E17"/>
    <w:rsid w:val="00337F60"/>
    <w:rsid w:val="003D16A6"/>
    <w:rsid w:val="00410C1D"/>
    <w:rsid w:val="00411E6E"/>
    <w:rsid w:val="00422D29"/>
    <w:rsid w:val="00424314"/>
    <w:rsid w:val="00426C0E"/>
    <w:rsid w:val="00454EFB"/>
    <w:rsid w:val="004672E9"/>
    <w:rsid w:val="0047201E"/>
    <w:rsid w:val="00485013"/>
    <w:rsid w:val="004A1B0A"/>
    <w:rsid w:val="004C2181"/>
    <w:rsid w:val="004E0741"/>
    <w:rsid w:val="004F39CA"/>
    <w:rsid w:val="00536E44"/>
    <w:rsid w:val="00542313"/>
    <w:rsid w:val="00557ABB"/>
    <w:rsid w:val="005618E2"/>
    <w:rsid w:val="005654E3"/>
    <w:rsid w:val="00570A8B"/>
    <w:rsid w:val="005C42D9"/>
    <w:rsid w:val="005F2006"/>
    <w:rsid w:val="00602087"/>
    <w:rsid w:val="00635AFC"/>
    <w:rsid w:val="00647C78"/>
    <w:rsid w:val="00657EBA"/>
    <w:rsid w:val="00685025"/>
    <w:rsid w:val="006946DF"/>
    <w:rsid w:val="006971A4"/>
    <w:rsid w:val="006B20DF"/>
    <w:rsid w:val="006B28F7"/>
    <w:rsid w:val="006B2C83"/>
    <w:rsid w:val="006C1D1E"/>
    <w:rsid w:val="00753295"/>
    <w:rsid w:val="00771C1F"/>
    <w:rsid w:val="00783BEA"/>
    <w:rsid w:val="007A713D"/>
    <w:rsid w:val="007D70C3"/>
    <w:rsid w:val="007F54BD"/>
    <w:rsid w:val="007F7DF5"/>
    <w:rsid w:val="008108DB"/>
    <w:rsid w:val="00837F27"/>
    <w:rsid w:val="00865BC0"/>
    <w:rsid w:val="00873030"/>
    <w:rsid w:val="00884060"/>
    <w:rsid w:val="008B0CCB"/>
    <w:rsid w:val="008B3D26"/>
    <w:rsid w:val="008E4959"/>
    <w:rsid w:val="008F5B94"/>
    <w:rsid w:val="00902A99"/>
    <w:rsid w:val="0091368B"/>
    <w:rsid w:val="00914FD4"/>
    <w:rsid w:val="00937BA6"/>
    <w:rsid w:val="00964B03"/>
    <w:rsid w:val="009704A6"/>
    <w:rsid w:val="00972DCB"/>
    <w:rsid w:val="0098581A"/>
    <w:rsid w:val="009D7CF2"/>
    <w:rsid w:val="009E0401"/>
    <w:rsid w:val="009F2CB9"/>
    <w:rsid w:val="00A03F01"/>
    <w:rsid w:val="00A53305"/>
    <w:rsid w:val="00A53DA4"/>
    <w:rsid w:val="00A61DC2"/>
    <w:rsid w:val="00AA46C1"/>
    <w:rsid w:val="00AB6530"/>
    <w:rsid w:val="00B0295B"/>
    <w:rsid w:val="00B16E80"/>
    <w:rsid w:val="00B32CAF"/>
    <w:rsid w:val="00B44A66"/>
    <w:rsid w:val="00B85334"/>
    <w:rsid w:val="00B86372"/>
    <w:rsid w:val="00B93D6F"/>
    <w:rsid w:val="00BA0003"/>
    <w:rsid w:val="00BA0702"/>
    <w:rsid w:val="00BE7582"/>
    <w:rsid w:val="00BE77C3"/>
    <w:rsid w:val="00BF4BA6"/>
    <w:rsid w:val="00C04549"/>
    <w:rsid w:val="00C84C01"/>
    <w:rsid w:val="00CB5F08"/>
    <w:rsid w:val="00CD05FB"/>
    <w:rsid w:val="00D0461F"/>
    <w:rsid w:val="00D57A8B"/>
    <w:rsid w:val="00DC397B"/>
    <w:rsid w:val="00DE5EED"/>
    <w:rsid w:val="00DF1F45"/>
    <w:rsid w:val="00E254C0"/>
    <w:rsid w:val="00E46E11"/>
    <w:rsid w:val="00E77E6D"/>
    <w:rsid w:val="00E90435"/>
    <w:rsid w:val="00E91B1C"/>
    <w:rsid w:val="00E9379E"/>
    <w:rsid w:val="00EE2C19"/>
    <w:rsid w:val="00EE56F5"/>
    <w:rsid w:val="00EF5A4C"/>
    <w:rsid w:val="00F10713"/>
    <w:rsid w:val="00F119FC"/>
    <w:rsid w:val="00F254CC"/>
    <w:rsid w:val="00F262BC"/>
    <w:rsid w:val="00F33C86"/>
    <w:rsid w:val="00F71411"/>
    <w:rsid w:val="00FF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2F0E"/>
  <w15:chartTrackingRefBased/>
  <w15:docId w15:val="{C28C39D8-C527-4630-A925-C63D69DF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4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7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7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90435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90435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90435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E904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E904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90435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E904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0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0435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E90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435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E9043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E9043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0435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E904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E9043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E90435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E90435"/>
    <w:rPr>
      <w:color w:val="0000FF"/>
      <w:u w:val="single"/>
    </w:rPr>
  </w:style>
  <w:style w:type="paragraph" w:styleId="BodyText">
    <w:name w:val="Body Text"/>
    <w:basedOn w:val="Normal"/>
    <w:link w:val="BodyTextChar"/>
    <w:rsid w:val="00E90435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E90435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E90435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E90435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E90435"/>
    <w:rPr>
      <w:lang w:val="ru-RU" w:eastAsia="ru-RU"/>
    </w:rPr>
  </w:style>
  <w:style w:type="character" w:customStyle="1" w:styleId="1">
    <w:name w:val="Знак Знак1"/>
    <w:uiPriority w:val="99"/>
    <w:semiHidden/>
    <w:rsid w:val="00E90435"/>
    <w:rPr>
      <w:rFonts w:cs="Times New Roman"/>
    </w:rPr>
  </w:style>
  <w:style w:type="paragraph" w:styleId="ListBullet">
    <w:name w:val="List Bullet"/>
    <w:basedOn w:val="Normal"/>
    <w:uiPriority w:val="99"/>
    <w:unhideWhenUsed/>
    <w:rsid w:val="00E90435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E90435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E90435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9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9</Pages>
  <Words>2559</Words>
  <Characters>20788</Characters>
  <Application>Microsoft Office Word</Application>
  <DocSecurity>0</DocSecurity>
  <Lines>399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Badri Lagvilava</cp:lastModifiedBy>
  <cp:revision>34</cp:revision>
  <dcterms:created xsi:type="dcterms:W3CDTF">2025-06-09T07:55:00Z</dcterms:created>
  <dcterms:modified xsi:type="dcterms:W3CDTF">2025-12-22T06:48:00Z</dcterms:modified>
</cp:coreProperties>
</file>